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55"/>
        <w:tblBorders>
          <w:top w:val="single" w:color="9A6700" w:sz="8"/>
          <w:left w:val="single" w:color="9A6700" w:sz="8"/>
          <w:bottom w:val="single" w:color="9A6700" w:sz="8"/>
          <w:right w:val="single" w:color="9A6700" w:sz="8"/>
          <w:insideH w:val="none" w:color="FFFFFF" w:sz="0"/>
          <w:insideV w:val="none" w:color="FFFFFF" w:sz="0"/>
        </w:tblBorders>
      </w:tblPr>
      <w:tblGrid>
        <w:gridCol w:w="9355"/>
      </w:tblGrid>
      <w:tr>
        <w:tc>
          <w:tcPr>
            <w:tcW w:type="dxa" w:w="9355"/>
            <w:shd w:fill="FFF6DA" w:color="auto" w:val="clear"/>
            <w:tcMar>
              <w:top w:type="dxa" w:w="120"/>
              <w:left w:type="dxa" w:w="160"/>
              <w:bottom w:type="dxa" w:w="120"/>
              <w:right w:type="dxa" w:w="160"/>
            </w:tcMar>
          </w:tcPr>
          <w:p>
            <w:pPr>
              <w:spacing w:line="276"/>
              <w:jc w:val="both"/>
            </w:pPr>
            <w:r>
              <w:rPr>
                <w:rFonts w:ascii="Times New Roman" w:cs="Times New Roman" w:eastAsia="Times New Roman" w:hAnsi="Times New Roman"/>
                <w:b/>
                <w:bCs/>
                <w:i/>
                <w:iCs/>
                <w:caps w:val="false"/>
                <w:color w:val="000000"/>
                <w:sz w:val="24"/>
                <w:szCs w:val="24"/>
              </w:rPr>
              <w:t xml:space="preserve">Проект документа.</w:t>
            </w:r>
            <w:r>
              <w:rPr>
                <w:rFonts w:ascii="Times New Roman" w:cs="Times New Roman" w:eastAsia="Times New Roman" w:hAnsi="Times New Roman"/>
                <w:b w:val="false"/>
                <w:bCs w:val="false"/>
                <w:i/>
                <w:iCs/>
                <w:caps w:val="false"/>
                <w:color w:val="000000"/>
                <w:sz w:val="24"/>
                <w:szCs w:val="24"/>
              </w:rPr>
              <w:t xml:space="preserve"> Требует вычитки лицом, отвечающим за юридическую сторону организации, и вступает в силу после утверждения приказом. Не является юридической консультацией.</w:t>
            </w:r>
          </w:p>
        </w:tc>
      </w:tr>
    </w:tbl>
    <w:p>
      <w:pPr>
        <w:spacing w:after="200"/>
      </w:pPr>
    </w:p>
    <w:p>
      <w:pPr>
        <w:pStyle w:val="Heading1"/>
        <w:spacing w:after="300" w:before="240" w:line="276"/>
        <w:jc w:val="center"/>
      </w:pPr>
      <w:r>
        <w:rPr>
          <w:rFonts w:ascii="Times New Roman" w:cs="Times New Roman" w:eastAsia="Times New Roman" w:hAnsi="Times New Roman"/>
          <w:b/>
          <w:bCs/>
          <w:i w:val="false"/>
          <w:iCs w:val="false"/>
          <w:caps/>
          <w:color w:val="000000"/>
          <w:sz w:val="28"/>
          <w:szCs w:val="28"/>
        </w:rPr>
        <w:t xml:space="preserve">ДОГОВОР ОБ ОКАЗАНИИ ПЛАТНЫХ ОБРАЗОВАТЕЛЬНЫХ УСЛУГ № ___________</w:t>
      </w:r>
    </w:p>
    <w:p>
      <w:pPr>
        <w:spacing w:after="140" w:line="276"/>
        <w:jc w:val="both"/>
      </w:pPr>
      <w:r>
        <w:rPr>
          <w:rFonts w:ascii="Times New Roman" w:cs="Times New Roman" w:eastAsia="Times New Roman" w:hAnsi="Times New Roman"/>
          <w:b w:val="false"/>
          <w:bCs w:val="false"/>
          <w:i/>
          <w:iCs/>
          <w:caps w:val="false"/>
          <w:color w:val="000000"/>
          <w:sz w:val="24"/>
          <w:szCs w:val="24"/>
        </w:rPr>
        <w:t xml:space="preserve">(образец; поля для заполнения обозначены как ___________)</w:t>
      </w:r>
    </w:p>
    <w:p>
      <w:pPr>
        <w:spacing w:after="160" w:line="276"/>
      </w:pPr>
      <w:r>
        <w:rPr>
          <w:rFonts w:ascii="Times New Roman" w:cs="Times New Roman" w:eastAsia="Times New Roman" w:hAnsi="Times New Roman"/>
          <w:b w:val="false"/>
          <w:bCs w:val="false"/>
          <w:i w:val="false"/>
          <w:iCs w:val="false"/>
          <w:caps w:val="false"/>
          <w:color w:val="000000"/>
          <w:sz w:val="24"/>
          <w:szCs w:val="24"/>
        </w:rPr>
        <w:t xml:space="preserve">г. Орёл</w:t>
      </w:r>
      <w:r>
        <w:rPr>
          <w:rFonts w:ascii="Times New Roman" w:cs="Times New Roman" w:eastAsia="Times New Roman" w:hAnsi="Times New Roman"/>
          <w:sz w:val="24"/>
          <w:szCs w:val="24"/>
        </w:rPr>
        <w:ptab w:alignment="right" w:relativeTo="margin" w:leader="none"/>
      </w:r>
      <w:r>
        <w:rPr>
          <w:rFonts w:ascii="Times New Roman" w:cs="Times New Roman" w:eastAsia="Times New Roman" w:hAnsi="Times New Roman"/>
          <w:b w:val="false"/>
          <w:bCs w:val="false"/>
          <w:i w:val="false"/>
          <w:iCs w:val="false"/>
          <w:caps w:val="false"/>
          <w:color w:val="000000"/>
          <w:sz w:val="24"/>
          <w:szCs w:val="24"/>
        </w:rPr>
        <w:t xml:space="preserve">«____» ________________ 20___ г.</w:t>
      </w:r>
    </w:p>
    <w:p>
      <w:pPr>
        <w:spacing w:after="100" w:line="276"/>
        <w:ind w:firstLine="709"/>
        <w:jc w:val="both"/>
      </w:pPr>
      <w:r>
        <w:rPr>
          <w:rFonts w:ascii="Times New Roman" w:cs="Times New Roman" w:eastAsia="Times New Roman" w:hAnsi="Times New Roman"/>
          <w:b/>
          <w:bCs/>
          <w:i w:val="false"/>
          <w:iCs w:val="false"/>
          <w:caps w:val="false"/>
          <w:color w:val="000000"/>
          <w:sz w:val="24"/>
          <w:szCs w:val="24"/>
        </w:rPr>
        <w:t xml:space="preserve">Индивидуальный предприниматель Журавлева Ольга Николаевна</w:t>
      </w:r>
      <w:r>
        <w:rPr>
          <w:rFonts w:ascii="Times New Roman" w:cs="Times New Roman" w:eastAsia="Times New Roman" w:hAnsi="Times New Roman"/>
          <w:b w:val="false"/>
          <w:bCs w:val="false"/>
          <w:i w:val="false"/>
          <w:iCs w:val="false"/>
          <w:caps w:val="false"/>
          <w:color w:val="000000"/>
          <w:sz w:val="24"/>
          <w:szCs w:val="24"/>
        </w:rPr>
        <w:t xml:space="preserve">, ИНН 575305821802, ОГРНИП 322574900020330 (запись о государственной регистрации внесена в Единый государственный реестр индивидуальных предпринимателей 22.08.2022), осуществляющая образовательную деятельность на основании лицензии № Л035-01229-57/01365130 от 27.08.2024, выданной Департаментом образования Орловской области, именуемая в дальнейшем </w:t>
      </w:r>
      <w:r>
        <w:rPr>
          <w:rFonts w:ascii="Times New Roman" w:cs="Times New Roman" w:eastAsia="Times New Roman" w:hAnsi="Times New Roman"/>
          <w:b/>
          <w:bCs/>
          <w:i w:val="false"/>
          <w:iCs w:val="false"/>
          <w:caps w:val="false"/>
          <w:color w:val="000000"/>
          <w:sz w:val="24"/>
          <w:szCs w:val="24"/>
        </w:rPr>
        <w:t xml:space="preserve">«Исполнитель»</w:t>
      </w:r>
      <w:r>
        <w:rPr>
          <w:rFonts w:ascii="Times New Roman" w:cs="Times New Roman" w:eastAsia="Times New Roman" w:hAnsi="Times New Roman"/>
          <w:b w:val="false"/>
          <w:bCs w:val="false"/>
          <w:i w:val="false"/>
          <w:iCs w:val="false"/>
          <w:caps w:val="false"/>
          <w:color w:val="000000"/>
          <w:sz w:val="24"/>
          <w:szCs w:val="24"/>
        </w:rPr>
        <w:t xml:space="preserve">, с одной стороны, и</w:t>
      </w:r>
    </w:p>
    <w:p>
      <w:pPr>
        <w:spacing w:after="100" w:line="276"/>
        <w:jc w:val="left"/>
      </w:pPr>
      <w:r>
        <w:rPr>
          <w:rFonts w:ascii="Times New Roman" w:cs="Times New Roman" w:eastAsia="Times New Roman" w:hAnsi="Times New Roman"/>
          <w:b w:val="false"/>
          <w:bCs w:val="false"/>
          <w:i w:val="false"/>
          <w:iCs w:val="false"/>
          <w:caps w:val="false"/>
          <w:color w:val="000000"/>
          <w:sz w:val="24"/>
          <w:szCs w:val="24"/>
        </w:rPr>
        <w:t xml:space="preserve">___________________________________________________________________________,</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именуемый(ая) в дальнейшем </w:t>
      </w:r>
      <w:r>
        <w:rPr>
          <w:rFonts w:ascii="Times New Roman" w:cs="Times New Roman" w:eastAsia="Times New Roman" w:hAnsi="Times New Roman"/>
          <w:b/>
          <w:bCs/>
          <w:i w:val="false"/>
          <w:iCs w:val="false"/>
          <w:caps w:val="false"/>
          <w:color w:val="000000"/>
          <w:sz w:val="24"/>
          <w:szCs w:val="24"/>
        </w:rPr>
        <w:t xml:space="preserve">«Заказчик»</w:t>
      </w:r>
      <w:r>
        <w:rPr>
          <w:rFonts w:ascii="Times New Roman" w:cs="Times New Roman" w:eastAsia="Times New Roman" w:hAnsi="Times New Roman"/>
          <w:b w:val="false"/>
          <w:bCs w:val="false"/>
          <w:i w:val="false"/>
          <w:iCs w:val="false"/>
          <w:caps w:val="false"/>
          <w:color w:val="000000"/>
          <w:sz w:val="24"/>
          <w:szCs w:val="24"/>
        </w:rPr>
        <w:t xml:space="preserve">, действующий(ая) в интересах</w:t>
      </w:r>
    </w:p>
    <w:p>
      <w:pPr>
        <w:spacing w:after="100" w:line="276"/>
        <w:jc w:val="left"/>
      </w:pPr>
      <w:r>
        <w:rPr>
          <w:rFonts w:ascii="Times New Roman" w:cs="Times New Roman" w:eastAsia="Times New Roman" w:hAnsi="Times New Roman"/>
          <w:b w:val="false"/>
          <w:bCs w:val="false"/>
          <w:i w:val="false"/>
          <w:iCs w:val="false"/>
          <w:caps w:val="false"/>
          <w:color w:val="000000"/>
          <w:sz w:val="24"/>
          <w:szCs w:val="24"/>
        </w:rPr>
        <w:t xml:space="preserve">несовершеннолетнего _________________________________________________________,</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дата рождения ___.___.______ г., именуемого в дальнейшем </w:t>
      </w:r>
      <w:r>
        <w:rPr>
          <w:rFonts w:ascii="Times New Roman" w:cs="Times New Roman" w:eastAsia="Times New Roman" w:hAnsi="Times New Roman"/>
          <w:b/>
          <w:bCs/>
          <w:i w:val="false"/>
          <w:iCs w:val="false"/>
          <w:caps w:val="false"/>
          <w:color w:val="000000"/>
          <w:sz w:val="24"/>
          <w:szCs w:val="24"/>
        </w:rPr>
        <w:t xml:space="preserve">«Обучающийся»</w:t>
      </w:r>
      <w:r>
        <w:rPr>
          <w:rFonts w:ascii="Times New Roman" w:cs="Times New Roman" w:eastAsia="Times New Roman" w:hAnsi="Times New Roman"/>
          <w:b w:val="false"/>
          <w:bCs w:val="false"/>
          <w:i w:val="false"/>
          <w:iCs w:val="false"/>
          <w:caps w:val="false"/>
          <w:color w:val="000000"/>
          <w:sz w:val="24"/>
          <w:szCs w:val="24"/>
        </w:rPr>
        <w:t xml:space="preserve">, с другой стороны, совместно именуемые «Стороны», заключили настоящий Договор о нижеследующем.</w:t>
      </w:r>
    </w:p>
    <w:p>
      <w:pPr>
        <w:pStyle w:val="Heading2"/>
        <w:keepNext/>
        <w:spacing w:after="140" w:before="280" w:line="276"/>
        <w:jc w:val="left"/>
      </w:pPr>
      <w:r>
        <w:rPr>
          <w:rFonts w:ascii="Times New Roman" w:cs="Times New Roman" w:eastAsia="Times New Roman" w:hAnsi="Times New Roman"/>
          <w:b/>
          <w:bCs/>
          <w:i w:val="false"/>
          <w:iCs w:val="false"/>
          <w:caps w:val="false"/>
          <w:color w:val="000000"/>
          <w:sz w:val="24"/>
          <w:szCs w:val="24"/>
        </w:rPr>
        <w:t xml:space="preserve">1. Предмет Договора</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1.1. Исполнитель обязуется предоставить образовательную услугу, а Заказчик обязуется оплатить образовательную услугу по предоставлению обучения по дополнительной общеобразовательной (общеразвивающей) программе социально-гуманитарной направленности:</w:t>
      </w:r>
    </w:p>
    <w:p>
      <w:pPr>
        <w:spacing w:after="100" w:line="276"/>
        <w:jc w:val="left"/>
      </w:pPr>
      <w:r>
        <w:rPr>
          <w:rFonts w:ascii="Times New Roman" w:cs="Times New Roman" w:eastAsia="Times New Roman" w:hAnsi="Times New Roman"/>
          <w:b/>
          <w:bCs/>
          <w:i w:val="false"/>
          <w:iCs w:val="false"/>
          <w:caps w:val="false"/>
          <w:color w:val="000000"/>
          <w:sz w:val="24"/>
          <w:szCs w:val="24"/>
        </w:rPr>
        <w:t xml:space="preserve">«________________________________________________________»</w:t>
      </w:r>
      <w:r>
        <w:rPr>
          <w:rFonts w:ascii="Times New Roman" w:cs="Times New Roman" w:eastAsia="Times New Roman" w:hAnsi="Times New Roman"/>
          <w:b w:val="false"/>
          <w:bCs w:val="false"/>
          <w:i w:val="false"/>
          <w:iCs w:val="false"/>
          <w:caps w:val="false"/>
          <w:color w:val="000000"/>
          <w:sz w:val="24"/>
          <w:szCs w:val="24"/>
        </w:rPr>
        <w:t xml:space="preserve"> (далее — Программа)</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в пределах Программы в соответствии с учебным планом и расписанием занятий, разработанными Исполнителем.</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1.2. Форма обучения — </w:t>
      </w:r>
      <w:r>
        <w:rPr>
          <w:rFonts w:ascii="Times New Roman" w:cs="Times New Roman" w:eastAsia="Times New Roman" w:hAnsi="Times New Roman"/>
          <w:b/>
          <w:bCs/>
          <w:i w:val="false"/>
          <w:iCs w:val="false"/>
          <w:caps w:val="false"/>
          <w:color w:val="000000"/>
          <w:sz w:val="24"/>
          <w:szCs w:val="24"/>
        </w:rPr>
        <w:t xml:space="preserve">очная</w:t>
      </w:r>
      <w:r>
        <w:rPr>
          <w:rFonts w:ascii="Times New Roman" w:cs="Times New Roman" w:eastAsia="Times New Roman" w:hAnsi="Times New Roman"/>
          <w:b w:val="false"/>
          <w:bCs w:val="false"/>
          <w:i w:val="false"/>
          <w:iCs w:val="false"/>
          <w:caps w:val="false"/>
          <w:color w:val="000000"/>
          <w:sz w:val="24"/>
          <w:szCs w:val="24"/>
        </w:rPr>
        <w:t xml:space="preserve">. Язык обучения — русский; изучаемый язык — английский.</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1.3. Срок освоения Программы (продолжительность обучения) на момент подписания настоящего Договора составляет: ___________ академических часов, ___________ занятий.</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1.4. Продолжительность одного занятия: ___________ минут (___________ академических часа(ов)).</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1.5. Занятия проводятся в группе численностью до 8 человек / индивидуально </w:t>
      </w:r>
      <w:r>
        <w:rPr>
          <w:rFonts w:ascii="Times New Roman" w:cs="Times New Roman" w:eastAsia="Times New Roman" w:hAnsi="Times New Roman"/>
          <w:b w:val="false"/>
          <w:bCs w:val="false"/>
          <w:i/>
          <w:iCs/>
          <w:caps w:val="false"/>
          <w:color w:val="000000"/>
          <w:sz w:val="24"/>
          <w:szCs w:val="24"/>
        </w:rPr>
        <w:t xml:space="preserve">(нужное указать)</w:t>
      </w:r>
      <w:r>
        <w:rPr>
          <w:rFonts w:ascii="Times New Roman" w:cs="Times New Roman" w:eastAsia="Times New Roman" w:hAnsi="Times New Roman"/>
          <w:b w:val="false"/>
          <w:bCs w:val="false"/>
          <w:i w:val="false"/>
          <w:iCs w:val="false"/>
          <w:caps w:val="false"/>
          <w:color w:val="000000"/>
          <w:sz w:val="24"/>
          <w:szCs w:val="24"/>
        </w:rPr>
        <w:t xml:space="preserve"> ___________ раз(а) в неделю согласно утверждённому расписанию.</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1.6. Дата начала занятий: ___.___.______ г.</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1.7. Срок действия Договора: с ___.___.______ г. по ___.___.______ г.</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1.8. Место оказания образовательных услуг: 302000, Орловская область, г. Орёл, ул. 60-летия Октября, д. 17Б, этаж 1.</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1.9. Документ, выдаваемый Обучающемуся после освоения Программы:</w:t>
      </w:r>
    </w:p>
    <w:p>
      <w:pPr>
        <w:spacing w:after="100" w:line="276"/>
        <w:jc w:val="left"/>
      </w:pPr>
      <w:r>
        <w:rPr>
          <w:rFonts w:ascii="Times New Roman" w:cs="Times New Roman" w:eastAsia="Times New Roman" w:hAnsi="Times New Roman"/>
          <w:b w:val="false"/>
          <w:bCs w:val="false"/>
          <w:i w:val="false"/>
          <w:iCs w:val="false"/>
          <w:caps w:val="false"/>
          <w:color w:val="000000"/>
          <w:sz w:val="24"/>
          <w:szCs w:val="24"/>
        </w:rPr>
        <w:t xml:space="preserve">__________________________________________________.</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Итоговая аттестация по Программе не проводится; документ об образовании и (или) о квалификации не выдаётся.</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1.10. Исполнитель самостоятельно определяет методику преподавания и содержание Программы в пределах утверждённого учебного плана.</w:t>
      </w:r>
    </w:p>
    <w:p>
      <w:pPr>
        <w:pStyle w:val="Heading2"/>
        <w:keepNext/>
        <w:spacing w:after="140" w:before="280" w:line="276"/>
        <w:jc w:val="left"/>
      </w:pPr>
      <w:r>
        <w:rPr>
          <w:rFonts w:ascii="Times New Roman" w:cs="Times New Roman" w:eastAsia="Times New Roman" w:hAnsi="Times New Roman"/>
          <w:b/>
          <w:bCs/>
          <w:i w:val="false"/>
          <w:iCs w:val="false"/>
          <w:caps w:val="false"/>
          <w:color w:val="000000"/>
          <w:sz w:val="24"/>
          <w:szCs w:val="24"/>
        </w:rPr>
        <w:t xml:space="preserve">2. Права и обязанности Исполнителя</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2.1. Исполнитель обязан:</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2.1.1. зачислить Обучающегося, выполнившего установленные Правилами приёма условия, в учебную группу, соответствующую его возрасту и уровню подготовки;</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2.1.2. организовать и обеспечить надлежащее оказание образовательной услуги в полном объёме в соответствии с Программой, учебным планом и расписанием занятий;</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2.1.3. предоставить помещения, оборудование и учебные материалы, соответствующие санитарно-эпидемиологическим и противопожарным требованиям;</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2.1.4. довести до сведения Заказчика расписание занятий (с указанием дней недели и времени проведения занятий) и своевременно уведомлять об его изменениях;</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2.1.5. обеспечить Обучающемуся уважение человеческого достоинства, защиту от всех форм физического и психического насилия, оскорбления личности;</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2.1.6. сохранить место за Обучающимся в случае пропуска занятий по уважительным причинам в порядке, установленном пунктом 3.4 настоящего Договора;</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2.1.7. информировать Заказчика о результатах текущего контроля и промежуточной аттестации Обучающегося через личный кабинет обучающегося https://britanika.tvoyklass.com либо иным согласованным способом;</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2.1.8. до заключения Договора и в период его действия предоставлять Заказчику достоверную информацию об Исполнителе и оказываемых образовательных услугах;</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2.1.9. обеспечить соблюдение требований законодательства о персональных данных при обработке персональных данных Заказчика и Обучающегося.</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2.2. Исполнитель вправе:</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2.2.1. самостоятельно осуществлять образовательный процесс, выбирать системы и формы текущего контроля успеваемости и промежуточной аттестации Обучающегося;</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2.2.2. по уважительной причине, уведомив Заказчика, произвести замену педагогического работника, изменить дату и (или) время проведения занятия, объединить или переформировать малочисленную группу с предоставлением Обучающемуся возможности продолжить обучение по Программе в другой группе соответствующего уровня;</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2.2.3. не допускать Обучающегося на занятие при наличии признаков инфекционного заболевания, представляющего угрозу для здоровья других обучающихся. В этом случае занятие считается пропущенным по уважительной причине;</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2.2.4. применять к Обучающемуся меры поощрения и меры дисциплинарного взыскания в соответствии с законодательством Российской Федерации, локальными нормативными актами Исполнителя и настоящим Договором;</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2.2.5. приостановить оказание услуг при просрочке оплаты, письменно уведомив Заказчика, до момента погашения задолженности.</w:t>
      </w:r>
    </w:p>
    <w:p>
      <w:pPr>
        <w:pStyle w:val="Heading2"/>
        <w:keepNext/>
        <w:spacing w:after="140" w:before="280" w:line="276"/>
        <w:jc w:val="left"/>
      </w:pPr>
      <w:r>
        <w:rPr>
          <w:rFonts w:ascii="Times New Roman" w:cs="Times New Roman" w:eastAsia="Times New Roman" w:hAnsi="Times New Roman"/>
          <w:b/>
          <w:bCs/>
          <w:i w:val="false"/>
          <w:iCs w:val="false"/>
          <w:caps w:val="false"/>
          <w:color w:val="000000"/>
          <w:sz w:val="24"/>
          <w:szCs w:val="24"/>
        </w:rPr>
        <w:t xml:space="preserve">3. Права и обязанности Заказчика и Обучающегося</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3.1. Заказчик обязан:</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3.1.1. своевременно и в полном объёме вносить плату за образовательные услуги в порядке, установленном разделом 4 настоящего Договора;</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3.1.2. при заключении Договора и в процессе обучения своевременно предоставлять Исполнителю все необходимые документы и сведения, сообщать об их изменении;</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3.1.3. обеспечить посещение Обучающимся занятий согласно расписанию;</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3.1.4. извещать Исполнителя о причинах отсутствия Обучающегося на занятии не позднее чем ___________ до начала занятия;</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3.1.5. возмещать ущерб, причинённый Обучающимся имуществу Исполнителя, в соответствии с законодательством Российской Федерации;</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3.1.6. обеспечить сопровождение Обучающегося к месту проведения занятий и обратно либо оформить письменное согласие на самостоятельный приход и уход Обучающегося.</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3.2. Обучающийся обязан соблюдать требования локальных нормативных актов Исполнителя, в том числе Правил внутреннего распорядка обучающихся, учебную дисциплину и общепринятые нормы поведения, бережно относиться к имуществу Исполнителя.</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3.3. Заказчик и Обучающийся вправе:</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3.3.1. получать информацию от Исполнителя по вопросам организации и обеспечения надлежащего оказания образовательных услуг, а также об успеваемости, поведении и отношении Обучающегося к обучению;</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3.3.2. пользоваться имуществом Исполнителя, необходимым для освоения Программы, во время занятий, предусмотренных расписанием;</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3.3.3. обращаться к Исполнителю по вопросам, касающимся образовательного процесса;</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3.3.4. получать полную и достоверную информацию об оценке своих знаний, умений, навыков, а также о критериях этой оценки;</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3.3.5. отказаться от исполнения настоящего Договора в любое время при условии оплаты Исполнителю фактически понесённых им расходов (статья 782 Гражданского кодекса Российской Федерации);</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3.3.6. предъявлять требования, предусмотренные Законом Российской Федерации от 07.02.1992 № 2300-1 «О защите прав потребителей» и Правилами оказания платных образовательных услуг, при обнаружении недостатка образовательных услуг.</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3.4. Порядок пропусков и отработки занятий:</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3.4.1. занятие, пропущенное по уважительной причине (болезнь Обучающегося, подтверждённая медицинским документом, либо недопуск по основанию пункта 2.2.3), подлежит отработке в дополнительное согласованное с педагогическим работником время в течение ___________ календарных дней;</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3.4.2. форма отработки определяется по согласованию Сторон: участие в занятии другой группы соответствующего уровня либо индивидуальное занятие;</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3.4.3. порядок учёта занятий, пропущенных по обстоятельствам, зависящим от Заказчика (Обучающегося): _______________________________________________.</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3.5. Приостановление обучения:</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3.5.1. Заказчик вправе приостановить обучение по Программе с сохранением места в учебной группе на основании письменного заявления с указанием причин и периода приостановления;</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3.5.2. общий суммарный срок приостановления в течение срока действия Договора не может превышать ___________ календарных дней;</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3.5.3. условия сохранения места за Обучающимся на период приостановления:</w:t>
      </w:r>
    </w:p>
    <w:p>
      <w:pPr>
        <w:spacing w:after="100" w:line="276"/>
        <w:jc w:val="left"/>
      </w:pPr>
      <w:r>
        <w:rPr>
          <w:rFonts w:ascii="Times New Roman" w:cs="Times New Roman" w:eastAsia="Times New Roman" w:hAnsi="Times New Roman"/>
          <w:b w:val="false"/>
          <w:bCs w:val="false"/>
          <w:i w:val="false"/>
          <w:iCs w:val="false"/>
          <w:caps w:val="false"/>
          <w:color w:val="000000"/>
          <w:sz w:val="24"/>
          <w:szCs w:val="24"/>
        </w:rPr>
        <w:t xml:space="preserve">___________________________________________________________________________.</w:t>
      </w:r>
    </w:p>
    <w:p>
      <w:pPr>
        <w:pStyle w:val="Heading2"/>
        <w:keepNext/>
        <w:spacing w:after="140" w:before="280" w:line="276"/>
        <w:jc w:val="left"/>
      </w:pPr>
      <w:r>
        <w:rPr>
          <w:rFonts w:ascii="Times New Roman" w:cs="Times New Roman" w:eastAsia="Times New Roman" w:hAnsi="Times New Roman"/>
          <w:b/>
          <w:bCs/>
          <w:i w:val="false"/>
          <w:iCs w:val="false"/>
          <w:caps w:val="false"/>
          <w:color w:val="000000"/>
          <w:sz w:val="24"/>
          <w:szCs w:val="24"/>
        </w:rPr>
        <w:t xml:space="preserve">4. Стоимость услуг и порядок оплаты</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4.1. Полная стоимость образовательных услуг за весь период обучения по Программе составляет ___________ (____________________________________) рублей ____ копеек. НДС не облагается на основании ________________________.</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4.2. Стоимость одного занятия составляет ___________ (______________________________) рублей ____ копеек.</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4.3. Оплата производится ______________________________________________ </w:t>
      </w:r>
      <w:r>
        <w:rPr>
          <w:rFonts w:ascii="Times New Roman" w:cs="Times New Roman" w:eastAsia="Times New Roman" w:hAnsi="Times New Roman"/>
          <w:b w:val="false"/>
          <w:bCs w:val="false"/>
          <w:i/>
          <w:iCs/>
          <w:caps w:val="false"/>
          <w:color w:val="000000"/>
          <w:sz w:val="24"/>
          <w:szCs w:val="24"/>
        </w:rPr>
        <w:t xml:space="preserve">(периодичность и порядок: за календарный месяц / за учебный период / иное)</w:t>
      </w:r>
      <w:r>
        <w:rPr>
          <w:rFonts w:ascii="Times New Roman" w:cs="Times New Roman" w:eastAsia="Times New Roman" w:hAnsi="Times New Roman"/>
          <w:b w:val="false"/>
          <w:bCs w:val="false"/>
          <w:i w:val="false"/>
          <w:iCs w:val="false"/>
          <w:caps w:val="false"/>
          <w:color w:val="000000"/>
          <w:sz w:val="24"/>
          <w:szCs w:val="24"/>
        </w:rPr>
        <w:t xml:space="preserve"> в срок не позднее ___________ путём безналичного перевода на расчётный счёт Исполнителя либо иным способом, предусмотренным Исполнителем.</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4.4. Увеличение стоимости образовательных услуг после заключения Договора не допускается, за исключением увеличения стоимости с учётом уровня инфляции, предусмотренного основными характеристиками федерального бюджета на очередной финансовый год и плановый период (пункт 8 Правил оказания платных образовательных услуг, утверждённых Постановлением Правительства Российской Федерации от 15.09.2020 № 1441).</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4.5. Заказчику выдаётся документ, подтверждающий оплату образовательных услуг.</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4.6. Услуги считаются оказанными по факту проведения занятий согласно расписанию и данным электронного журнала посещаемости.</w:t>
      </w:r>
    </w:p>
    <w:p>
      <w:pPr>
        <w:pStyle w:val="Heading2"/>
        <w:keepNext/>
        <w:spacing w:after="140" w:before="280" w:line="276"/>
        <w:jc w:val="left"/>
      </w:pPr>
      <w:r>
        <w:rPr>
          <w:rFonts w:ascii="Times New Roman" w:cs="Times New Roman" w:eastAsia="Times New Roman" w:hAnsi="Times New Roman"/>
          <w:b/>
          <w:bCs/>
          <w:i w:val="false"/>
          <w:iCs w:val="false"/>
          <w:caps w:val="false"/>
          <w:color w:val="000000"/>
          <w:sz w:val="24"/>
          <w:szCs w:val="24"/>
        </w:rPr>
        <w:t xml:space="preserve">5. Основания изменения и расторжения Договора</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5.1. Условия настоящего Договора могут быть изменены по соглашению Сторон либо в соответствии с законодательством Российской Федерации. Изменения оформляются дополнительным соглашением в письменной форме.</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5.2. Настоящий Договор может быть расторгнут по соглашению Сторон.</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5.3. Заказчик вправе отказаться от исполнения Договора в любое время, уведомив Исполнителя в письменной форме, при условии оплаты Исполнителю фактически понесённых им расходов (статья 782 Гражданского кодекса Российской Федерации, статья 32 Закона Российской Федерации «О защите прав потребителей»). Неиспользованная часть внесённой оплаты возвращается Заказчику в течение ___________ календарных дней с даты получения заявления.</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5.4. Исполнитель вправе отказаться от исполнения Договора в одностороннем порядке в случаях, предусмотренных пунктом 22 Правил оказания платных образовательных услуг:</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5.4.1. применение к Обучающемуся отчисления как меры дисциплинарного взыскания;</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5.4.2. невыполнение Обучающимся обязанностей по добросовестному освоению Программы и выполнению учебного плана;</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5.4.3. установление нарушения порядка приёма, повлёкшего по вине Заказчика незаконное зачисление Обучающегося;</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5.4.4. просрочка оплаты стоимости платных образовательных услуг;</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5.4.5. невозможность надлежащего исполнения обязательства по оказанию платных образовательных услуг вследствие действий (бездействия) Обучающегося.</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5.5. Договор считается расторгнутым со дня письменного уведомления Исполнителем Заказчика об отказе от исполнения Договора.</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5.6. Досрочное прекращение образовательных отношений по инициативе Заказчика не влечёт для него дополнительных, в том числе материальных, обязательств, за исключением обязанности оплатить фактически оказанные образовательные услуги.</w:t>
      </w:r>
    </w:p>
    <w:p>
      <w:pPr>
        <w:pStyle w:val="Heading2"/>
        <w:keepNext/>
        <w:spacing w:after="140" w:before="280" w:line="276"/>
        <w:jc w:val="left"/>
      </w:pPr>
      <w:r>
        <w:rPr>
          <w:rFonts w:ascii="Times New Roman" w:cs="Times New Roman" w:eastAsia="Times New Roman" w:hAnsi="Times New Roman"/>
          <w:b/>
          <w:bCs/>
          <w:i w:val="false"/>
          <w:iCs w:val="false"/>
          <w:caps w:val="false"/>
          <w:color w:val="000000"/>
          <w:sz w:val="24"/>
          <w:szCs w:val="24"/>
        </w:rPr>
        <w:t xml:space="preserve">6. Ответственность Сторон</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6.2. При обнаружении недостатка образовательных услуг, в том числе оказания их не в полном объёме, предусмотренном Программой, Заказчик вправе по своему выбору потребовать безвозмездного оказания образовательных услуг, соразмерного уменьшения их стоимости либо возмещения понесённых расходов по устранению недостатков.</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6.3. Исполнитель не несёт ответственности за неусвоение Обучающимся Программы в случае систематического пропуска занятий, невыполнения заданий педагогического работника или досрочного прекращения обучения по инициативе Заказчика.</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6.4. Стороны освобождаются от ответственности за неисполнение обязательств вследствие обстоятельств непреодолимой силы.</w:t>
      </w:r>
    </w:p>
    <w:p>
      <w:pPr>
        <w:pStyle w:val="Heading2"/>
        <w:keepNext/>
        <w:spacing w:after="140" w:before="280" w:line="276"/>
        <w:jc w:val="left"/>
      </w:pPr>
      <w:r>
        <w:rPr>
          <w:rFonts w:ascii="Times New Roman" w:cs="Times New Roman" w:eastAsia="Times New Roman" w:hAnsi="Times New Roman"/>
          <w:b/>
          <w:bCs/>
          <w:i w:val="false"/>
          <w:iCs w:val="false"/>
          <w:caps w:val="false"/>
          <w:color w:val="000000"/>
          <w:sz w:val="24"/>
          <w:szCs w:val="24"/>
        </w:rPr>
        <w:t xml:space="preserve">7. Срок действия Договора и прочие условия</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7.1. Договор вступает в силу со дня его подписания Сторонами и действует до полного исполнения обязательств.</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7.2. Взаимодействие Сторон допускается путём обмена сообщениями по адресам электронной почты и номерам телефонов, указанным в разделе 9 Договора. Уведомления, направленные указанными способами, признаются надлежащими.</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7.3. Заказчик подтверждает, что до заключения Договора ознакомлен с лицензией на осуществление образовательной деятельности, выпиской из реестра лицензий, образовательной программой, учебным планом, расписанием занятий, Правилами приёма, Правилами внутреннего распорядка обучающихся, Положением о порядке оказания платных образовательных услуг, Положением о режиме занятий обучающихся и иными локальными нормативными актами Исполнителя, размещёнными на официальном сайте https://www.britlandia57.ru/.</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7.4. Заказчик подтверждает, что дал согласие на обработку своих персональных данных и персональных данных Обучающегося. Согласие оформляется отдельным документом. Согласие на получение рекламных и информационных рассылок, а также согласие на фото- и видеосъёмку и использование изображения Обучающегося оформляются отдельными документами и не являются условием заключения настоящего Договора.</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7.5. Споры, возникающие при исполнении Договора, разрешаются путём переговоров, а при недостижении согласия — в судебном порядке в соответствии с законодательством Российской Федерации о защите прав потребителей.</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7.6. Договор составлен в двух экземплярах на русском языке, имеющих равную юридическую силу, по одному экземпляру для каждой из Сторон.</w:t>
      </w:r>
    </w:p>
    <w:p>
      <w:pPr>
        <w:pStyle w:val="Heading2"/>
        <w:keepNext/>
        <w:spacing w:after="140" w:before="280" w:line="276"/>
        <w:jc w:val="left"/>
      </w:pPr>
      <w:r>
        <w:rPr>
          <w:rFonts w:ascii="Times New Roman" w:cs="Times New Roman" w:eastAsia="Times New Roman" w:hAnsi="Times New Roman"/>
          <w:b/>
          <w:bCs/>
          <w:i w:val="false"/>
          <w:iCs w:val="false"/>
          <w:caps w:val="false"/>
          <w:color w:val="000000"/>
          <w:sz w:val="24"/>
          <w:szCs w:val="24"/>
        </w:rPr>
        <w:t xml:space="preserve">8. Заключительные положения</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8.1. Сведения, указанные в настоящем Договоре, соответствуют информации, размещённой на официальном сайте Исполнителя в сети «Интернет» на дату заключения Договора.</w:t>
      </w:r>
    </w:p>
    <w:p>
      <w:pPr>
        <w:spacing w:after="100" w:line="276"/>
        <w:ind w:firstLine="709"/>
        <w:jc w:val="both"/>
      </w:pPr>
      <w:r>
        <w:rPr>
          <w:rFonts w:ascii="Times New Roman" w:cs="Times New Roman" w:eastAsia="Times New Roman" w:hAnsi="Times New Roman"/>
          <w:b w:val="false"/>
          <w:bCs w:val="false"/>
          <w:i w:val="false"/>
          <w:iCs w:val="false"/>
          <w:caps w:val="false"/>
          <w:color w:val="000000"/>
          <w:sz w:val="24"/>
          <w:szCs w:val="24"/>
        </w:rPr>
        <w:t xml:space="preserve">8.2. Под периодом обучения понимается период с даты начала занятий, указанной в пункте 1.6, до даты окончания срока действия Договора, указанной в пункте 1.7.</w:t>
      </w:r>
    </w:p>
    <w:p>
      <w:pPr>
        <w:pStyle w:val="Heading2"/>
        <w:keepNext/>
        <w:spacing w:after="140" w:before="280" w:line="276"/>
        <w:jc w:val="left"/>
      </w:pPr>
      <w:r>
        <w:rPr>
          <w:rFonts w:ascii="Times New Roman" w:cs="Times New Roman" w:eastAsia="Times New Roman" w:hAnsi="Times New Roman"/>
          <w:b/>
          <w:bCs/>
          <w:i w:val="false"/>
          <w:iCs w:val="false"/>
          <w:caps w:val="false"/>
          <w:color w:val="000000"/>
          <w:sz w:val="24"/>
          <w:szCs w:val="24"/>
        </w:rPr>
        <w:t xml:space="preserve">9. Реквизиты и подписи Сторон</w:t>
      </w:r>
    </w:p>
    <w:p>
      <w:pPr>
        <w:spacing w:after="0" w:line="276"/>
        <w:jc w:val="left"/>
      </w:pPr>
      <w:r>
        <w:rPr>
          <w:rFonts w:ascii="Times New Roman" w:cs="Times New Roman" w:eastAsia="Times New Roman" w:hAnsi="Times New Roman"/>
          <w:b/>
          <w:bCs/>
          <w:i w:val="false"/>
          <w:iCs w:val="false"/>
          <w:caps w:val="false"/>
          <w:color w:val="000000"/>
          <w:sz w:val="24"/>
          <w:szCs w:val="24"/>
        </w:rPr>
        <w:t xml:space="preserve">Исполнитель</w:t>
      </w:r>
    </w:p>
    <w:p>
      <w:pPr>
        <w:spacing w:after="0" w:line="276"/>
      </w:pPr>
    </w:p>
    <w:p>
      <w:pPr>
        <w:spacing w:after="0" w:line="276"/>
        <w:jc w:val="left"/>
      </w:pPr>
      <w:r>
        <w:rPr>
          <w:rFonts w:ascii="Times New Roman" w:cs="Times New Roman" w:eastAsia="Times New Roman" w:hAnsi="Times New Roman"/>
          <w:b w:val="false"/>
          <w:bCs w:val="false"/>
          <w:i w:val="false"/>
          <w:iCs w:val="false"/>
          <w:caps w:val="false"/>
          <w:color w:val="000000"/>
          <w:sz w:val="24"/>
          <w:szCs w:val="24"/>
        </w:rPr>
        <w:t xml:space="preserve">Индивидуальный предприниматель Журавлева Ольга Николаевна</w:t>
      </w:r>
    </w:p>
    <w:p>
      <w:pPr>
        <w:spacing w:after="0" w:line="276"/>
        <w:jc w:val="left"/>
      </w:pPr>
      <w:r>
        <w:rPr>
          <w:rFonts w:ascii="Times New Roman" w:cs="Times New Roman" w:eastAsia="Times New Roman" w:hAnsi="Times New Roman"/>
          <w:b w:val="false"/>
          <w:bCs w:val="false"/>
          <w:i w:val="false"/>
          <w:iCs w:val="false"/>
          <w:caps w:val="false"/>
          <w:color w:val="000000"/>
          <w:sz w:val="24"/>
          <w:szCs w:val="24"/>
        </w:rPr>
        <w:t xml:space="preserve">ИНН 575305821802</w:t>
      </w:r>
    </w:p>
    <w:p>
      <w:pPr>
        <w:spacing w:after="0" w:line="276"/>
        <w:jc w:val="left"/>
      </w:pPr>
      <w:r>
        <w:rPr>
          <w:rFonts w:ascii="Times New Roman" w:cs="Times New Roman" w:eastAsia="Times New Roman" w:hAnsi="Times New Roman"/>
          <w:b w:val="false"/>
          <w:bCs w:val="false"/>
          <w:i w:val="false"/>
          <w:iCs w:val="false"/>
          <w:caps w:val="false"/>
          <w:color w:val="000000"/>
          <w:sz w:val="24"/>
          <w:szCs w:val="24"/>
        </w:rPr>
        <w:t xml:space="preserve">ОГРНИП 322574900020330</w:t>
      </w:r>
    </w:p>
    <w:p>
      <w:pPr>
        <w:spacing w:after="0" w:line="276"/>
        <w:jc w:val="left"/>
      </w:pPr>
      <w:r>
        <w:rPr>
          <w:rFonts w:ascii="Times New Roman" w:cs="Times New Roman" w:eastAsia="Times New Roman" w:hAnsi="Times New Roman"/>
          <w:b w:val="false"/>
          <w:bCs w:val="false"/>
          <w:i w:val="false"/>
          <w:iCs w:val="false"/>
          <w:caps w:val="false"/>
          <w:color w:val="000000"/>
          <w:sz w:val="24"/>
          <w:szCs w:val="24"/>
        </w:rPr>
        <w:t xml:space="preserve">Адрес: 302000, Орловская область, г. Орёл, ул. 60-летия Октября, д. 17Б, этаж 1</w:t>
      </w:r>
    </w:p>
    <w:p>
      <w:pPr>
        <w:spacing w:after="0" w:line="276"/>
        <w:jc w:val="left"/>
      </w:pPr>
      <w:r>
        <w:rPr>
          <w:rFonts w:ascii="Times New Roman" w:cs="Times New Roman" w:eastAsia="Times New Roman" w:hAnsi="Times New Roman"/>
          <w:b w:val="false"/>
          <w:bCs w:val="false"/>
          <w:i w:val="false"/>
          <w:iCs w:val="false"/>
          <w:caps w:val="false"/>
          <w:color w:val="000000"/>
          <w:sz w:val="24"/>
          <w:szCs w:val="24"/>
        </w:rPr>
        <w:t xml:space="preserve">Телефон: +7 (910) 748-18-07</w:t>
      </w:r>
    </w:p>
    <w:p>
      <w:pPr>
        <w:spacing w:after="0" w:line="276"/>
        <w:jc w:val="left"/>
      </w:pPr>
      <w:r>
        <w:rPr>
          <w:rFonts w:ascii="Times New Roman" w:cs="Times New Roman" w:eastAsia="Times New Roman" w:hAnsi="Times New Roman"/>
          <w:b w:val="false"/>
          <w:bCs w:val="false"/>
          <w:i w:val="false"/>
          <w:iCs w:val="false"/>
          <w:caps w:val="false"/>
          <w:color w:val="000000"/>
          <w:sz w:val="24"/>
          <w:szCs w:val="24"/>
        </w:rPr>
        <w:t xml:space="preserve">E-mail: info@britlandia57.ru</w:t>
      </w:r>
    </w:p>
    <w:p>
      <w:pPr>
        <w:spacing w:after="0" w:line="276"/>
        <w:jc w:val="left"/>
      </w:pPr>
      <w:r>
        <w:rPr>
          <w:rFonts w:ascii="Times New Roman" w:cs="Times New Roman" w:eastAsia="Times New Roman" w:hAnsi="Times New Roman"/>
          <w:b w:val="false"/>
          <w:bCs w:val="false"/>
          <w:i w:val="false"/>
          <w:iCs w:val="false"/>
          <w:caps w:val="false"/>
          <w:color w:val="000000"/>
          <w:sz w:val="24"/>
          <w:szCs w:val="24"/>
        </w:rPr>
        <w:t xml:space="preserve">Сайт: https://www.britlandia57.ru/</w:t>
      </w:r>
    </w:p>
    <w:p>
      <w:pPr>
        <w:spacing w:after="0" w:line="276"/>
        <w:jc w:val="left"/>
      </w:pPr>
      <w:r>
        <w:rPr>
          <w:rFonts w:ascii="Times New Roman" w:cs="Times New Roman" w:eastAsia="Times New Roman" w:hAnsi="Times New Roman"/>
          <w:b w:val="false"/>
          <w:bCs w:val="false"/>
          <w:i w:val="false"/>
          <w:iCs w:val="false"/>
          <w:caps w:val="false"/>
          <w:color w:val="000000"/>
          <w:sz w:val="24"/>
          <w:szCs w:val="24"/>
        </w:rPr>
        <w:t xml:space="preserve">Расчётный счёт: ___________________________</w:t>
      </w:r>
    </w:p>
    <w:p>
      <w:pPr>
        <w:spacing w:after="0" w:line="276"/>
        <w:jc w:val="left"/>
      </w:pPr>
      <w:r>
        <w:rPr>
          <w:rFonts w:ascii="Times New Roman" w:cs="Times New Roman" w:eastAsia="Times New Roman" w:hAnsi="Times New Roman"/>
          <w:b w:val="false"/>
          <w:bCs w:val="false"/>
          <w:i w:val="false"/>
          <w:iCs w:val="false"/>
          <w:caps w:val="false"/>
          <w:color w:val="000000"/>
          <w:sz w:val="24"/>
          <w:szCs w:val="24"/>
        </w:rPr>
        <w:t xml:space="preserve">Банк: ___________________________</w:t>
      </w:r>
    </w:p>
    <w:p>
      <w:pPr>
        <w:spacing w:after="0" w:line="276"/>
        <w:jc w:val="left"/>
      </w:pPr>
      <w:r>
        <w:rPr>
          <w:rFonts w:ascii="Times New Roman" w:cs="Times New Roman" w:eastAsia="Times New Roman" w:hAnsi="Times New Roman"/>
          <w:b w:val="false"/>
          <w:bCs w:val="false"/>
          <w:i w:val="false"/>
          <w:iCs w:val="false"/>
          <w:caps w:val="false"/>
          <w:color w:val="000000"/>
          <w:sz w:val="24"/>
          <w:szCs w:val="24"/>
        </w:rPr>
        <w:t xml:space="preserve">БИК: _______________    Корр. счёт: ___________________________</w:t>
      </w:r>
    </w:p>
    <w:p>
      <w:pPr>
        <w:spacing w:after="0" w:line="276"/>
      </w:pPr>
    </w:p>
    <w:p>
      <w:pPr>
        <w:spacing w:after="0" w:line="276"/>
        <w:jc w:val="left"/>
      </w:pPr>
      <w:r>
        <w:rPr>
          <w:rFonts w:ascii="Times New Roman" w:cs="Times New Roman" w:eastAsia="Times New Roman" w:hAnsi="Times New Roman"/>
          <w:b w:val="false"/>
          <w:bCs w:val="false"/>
          <w:i w:val="false"/>
          <w:iCs w:val="false"/>
          <w:caps w:val="false"/>
          <w:color w:val="000000"/>
          <w:sz w:val="24"/>
          <w:szCs w:val="24"/>
        </w:rPr>
        <w:t xml:space="preserve">Подпись __________________ / Журавлева О.Н. /</w:t>
      </w:r>
    </w:p>
    <w:p>
      <w:pPr>
        <w:spacing w:after="0" w:line="276"/>
      </w:pPr>
    </w:p>
    <w:p>
      <w:pPr>
        <w:spacing w:after="0" w:line="276"/>
        <w:jc w:val="left"/>
      </w:pPr>
      <w:r>
        <w:rPr>
          <w:rFonts w:ascii="Times New Roman" w:cs="Times New Roman" w:eastAsia="Times New Roman" w:hAnsi="Times New Roman"/>
          <w:b/>
          <w:bCs/>
          <w:i w:val="false"/>
          <w:iCs w:val="false"/>
          <w:caps w:val="false"/>
          <w:color w:val="000000"/>
          <w:sz w:val="24"/>
          <w:szCs w:val="24"/>
        </w:rPr>
        <w:t xml:space="preserve">Заказчик</w:t>
      </w:r>
    </w:p>
    <w:p>
      <w:pPr>
        <w:spacing w:after="0" w:line="276"/>
      </w:pPr>
    </w:p>
    <w:p>
      <w:pPr>
        <w:spacing w:after="0" w:line="276"/>
        <w:jc w:val="left"/>
      </w:pPr>
      <w:r>
        <w:rPr>
          <w:rFonts w:ascii="Times New Roman" w:cs="Times New Roman" w:eastAsia="Times New Roman" w:hAnsi="Times New Roman"/>
          <w:b w:val="false"/>
          <w:bCs w:val="false"/>
          <w:i w:val="false"/>
          <w:iCs w:val="false"/>
          <w:caps w:val="false"/>
          <w:color w:val="000000"/>
          <w:sz w:val="24"/>
          <w:szCs w:val="24"/>
        </w:rPr>
        <w:t xml:space="preserve">Фамилия, имя, отчество: _______________________________________________</w:t>
      </w:r>
    </w:p>
    <w:p>
      <w:pPr>
        <w:spacing w:after="0" w:line="276"/>
        <w:jc w:val="left"/>
      </w:pPr>
      <w:r>
        <w:rPr>
          <w:rFonts w:ascii="Times New Roman" w:cs="Times New Roman" w:eastAsia="Times New Roman" w:hAnsi="Times New Roman"/>
          <w:b w:val="false"/>
          <w:bCs w:val="false"/>
          <w:i w:val="false"/>
          <w:iCs w:val="false"/>
          <w:caps w:val="false"/>
          <w:color w:val="000000"/>
          <w:sz w:val="24"/>
          <w:szCs w:val="24"/>
        </w:rPr>
        <w:t xml:space="preserve">Документ, удостоверяющий личность: _______________________________________</w:t>
      </w:r>
    </w:p>
    <w:p>
      <w:pPr>
        <w:spacing w:after="0" w:line="276"/>
        <w:jc w:val="left"/>
      </w:pPr>
      <w:r>
        <w:rPr>
          <w:rFonts w:ascii="Times New Roman" w:cs="Times New Roman" w:eastAsia="Times New Roman" w:hAnsi="Times New Roman"/>
          <w:b w:val="false"/>
          <w:bCs w:val="false"/>
          <w:i w:val="false"/>
          <w:iCs w:val="false"/>
          <w:caps w:val="false"/>
          <w:color w:val="000000"/>
          <w:sz w:val="24"/>
          <w:szCs w:val="24"/>
        </w:rPr>
        <w:t xml:space="preserve">Серия ________ № ____________ выдан _____________________________________</w:t>
      </w:r>
    </w:p>
    <w:p>
      <w:pPr>
        <w:spacing w:after="0" w:line="276"/>
        <w:jc w:val="left"/>
      </w:pPr>
      <w:r>
        <w:rPr>
          <w:rFonts w:ascii="Times New Roman" w:cs="Times New Roman" w:eastAsia="Times New Roman" w:hAnsi="Times New Roman"/>
          <w:b w:val="false"/>
          <w:bCs w:val="false"/>
          <w:i w:val="false"/>
          <w:iCs w:val="false"/>
          <w:caps w:val="false"/>
          <w:color w:val="000000"/>
          <w:sz w:val="24"/>
          <w:szCs w:val="24"/>
        </w:rPr>
        <w:t xml:space="preserve">Дата выдачи: ___.___.______ г.</w:t>
      </w:r>
    </w:p>
    <w:p>
      <w:pPr>
        <w:spacing w:after="0" w:line="276"/>
        <w:jc w:val="left"/>
      </w:pPr>
      <w:r>
        <w:rPr>
          <w:rFonts w:ascii="Times New Roman" w:cs="Times New Roman" w:eastAsia="Times New Roman" w:hAnsi="Times New Roman"/>
          <w:b w:val="false"/>
          <w:bCs w:val="false"/>
          <w:i w:val="false"/>
          <w:iCs w:val="false"/>
          <w:caps w:val="false"/>
          <w:color w:val="000000"/>
          <w:sz w:val="24"/>
          <w:szCs w:val="24"/>
        </w:rPr>
        <w:t xml:space="preserve">Адрес места жительства: _________________________________________________</w:t>
      </w:r>
    </w:p>
    <w:p>
      <w:pPr>
        <w:spacing w:after="0" w:line="276"/>
        <w:jc w:val="left"/>
      </w:pPr>
      <w:r>
        <w:rPr>
          <w:rFonts w:ascii="Times New Roman" w:cs="Times New Roman" w:eastAsia="Times New Roman" w:hAnsi="Times New Roman"/>
          <w:b w:val="false"/>
          <w:bCs w:val="false"/>
          <w:i w:val="false"/>
          <w:iCs w:val="false"/>
          <w:caps w:val="false"/>
          <w:color w:val="000000"/>
          <w:sz w:val="24"/>
          <w:szCs w:val="24"/>
        </w:rPr>
        <w:t xml:space="preserve">Телефон: ___________________    E-mail: ___________________________</w:t>
      </w:r>
    </w:p>
    <w:p>
      <w:pPr>
        <w:spacing w:after="0" w:line="276"/>
      </w:pPr>
    </w:p>
    <w:p>
      <w:pPr>
        <w:spacing w:after="0" w:line="276"/>
        <w:jc w:val="left"/>
      </w:pPr>
      <w:r>
        <w:rPr>
          <w:rFonts w:ascii="Times New Roman" w:cs="Times New Roman" w:eastAsia="Times New Roman" w:hAnsi="Times New Roman"/>
          <w:b w:val="false"/>
          <w:bCs w:val="false"/>
          <w:i w:val="false"/>
          <w:iCs w:val="false"/>
          <w:caps w:val="false"/>
          <w:color w:val="000000"/>
          <w:sz w:val="24"/>
          <w:szCs w:val="24"/>
        </w:rPr>
        <w:t xml:space="preserve">Подпись __________________ / __________________ /</w:t>
      </w:r>
    </w:p>
    <w:p>
      <w:pPr>
        <w:spacing w:after="0" w:line="276"/>
      </w:pPr>
    </w:p>
    <w:p>
      <w:pPr>
        <w:spacing w:after="0" w:line="276"/>
        <w:jc w:val="left"/>
      </w:pPr>
      <w:r>
        <w:rPr>
          <w:rFonts w:ascii="Times New Roman" w:cs="Times New Roman" w:eastAsia="Times New Roman" w:hAnsi="Times New Roman"/>
          <w:b/>
          <w:bCs/>
          <w:i w:val="false"/>
          <w:iCs w:val="false"/>
          <w:caps w:val="false"/>
          <w:color w:val="000000"/>
          <w:sz w:val="24"/>
          <w:szCs w:val="24"/>
        </w:rPr>
        <w:t xml:space="preserve">Обучающийся</w:t>
      </w:r>
      <w:r>
        <w:rPr>
          <w:rFonts w:ascii="Times New Roman" w:cs="Times New Roman" w:eastAsia="Times New Roman" w:hAnsi="Times New Roman"/>
          <w:b w:val="false"/>
          <w:bCs w:val="false"/>
          <w:i w:val="false"/>
          <w:iCs w:val="false"/>
          <w:caps w:val="false"/>
          <w:color w:val="000000"/>
          <w:sz w:val="24"/>
          <w:szCs w:val="24"/>
        </w:rPr>
        <w:t xml:space="preserve"> (заполняется, если Обучающийся не является Заказчиком)</w:t>
      </w:r>
    </w:p>
    <w:p>
      <w:pPr>
        <w:spacing w:after="0" w:line="276"/>
      </w:pPr>
    </w:p>
    <w:p>
      <w:pPr>
        <w:spacing w:after="0" w:line="276"/>
        <w:jc w:val="left"/>
      </w:pPr>
      <w:r>
        <w:rPr>
          <w:rFonts w:ascii="Times New Roman" w:cs="Times New Roman" w:eastAsia="Times New Roman" w:hAnsi="Times New Roman"/>
          <w:b w:val="false"/>
          <w:bCs w:val="false"/>
          <w:i w:val="false"/>
          <w:iCs w:val="false"/>
          <w:caps w:val="false"/>
          <w:color w:val="000000"/>
          <w:sz w:val="24"/>
          <w:szCs w:val="24"/>
        </w:rPr>
        <w:t xml:space="preserve">Фамилия, имя, отчество: _______________________________________________</w:t>
      </w:r>
    </w:p>
    <w:p>
      <w:pPr>
        <w:spacing w:after="0" w:line="276"/>
        <w:jc w:val="left"/>
      </w:pPr>
      <w:r>
        <w:rPr>
          <w:rFonts w:ascii="Times New Roman" w:cs="Times New Roman" w:eastAsia="Times New Roman" w:hAnsi="Times New Roman"/>
          <w:b w:val="false"/>
          <w:bCs w:val="false"/>
          <w:i w:val="false"/>
          <w:iCs w:val="false"/>
          <w:caps w:val="false"/>
          <w:color w:val="000000"/>
          <w:sz w:val="24"/>
          <w:szCs w:val="24"/>
        </w:rPr>
        <w:t xml:space="preserve">Дата рождения: ___.___.______ г.</w:t>
      </w:r>
    </w:p>
    <w:p>
      <w:pPr>
        <w:spacing w:after="0" w:line="276"/>
        <w:jc w:val="left"/>
      </w:pPr>
      <w:r>
        <w:rPr>
          <w:rFonts w:ascii="Times New Roman" w:cs="Times New Roman" w:eastAsia="Times New Roman" w:hAnsi="Times New Roman"/>
          <w:b w:val="false"/>
          <w:bCs w:val="false"/>
          <w:i w:val="false"/>
          <w:iCs w:val="false"/>
          <w:caps w:val="false"/>
          <w:color w:val="000000"/>
          <w:sz w:val="24"/>
          <w:szCs w:val="24"/>
        </w:rPr>
        <w:t xml:space="preserve">Адрес места жительства: _________________________________________________</w:t>
      </w:r>
    </w:p>
    <w:p>
      <w:pPr>
        <w:spacing w:after="0" w:line="276"/>
        <w:jc w:val="left"/>
      </w:pPr>
      <w:r>
        <w:rPr>
          <w:rFonts w:ascii="Times New Roman" w:cs="Times New Roman" w:eastAsia="Times New Roman" w:hAnsi="Times New Roman"/>
          <w:b w:val="false"/>
          <w:bCs w:val="false"/>
          <w:i w:val="false"/>
          <w:iCs w:val="false"/>
          <w:caps w:val="false"/>
          <w:color w:val="000000"/>
          <w:sz w:val="24"/>
          <w:szCs w:val="24"/>
        </w:rPr>
        <w:t xml:space="preserve">Телефон (при наличии): ___________________</w:t>
      </w:r>
    </w:p>
    <w:p>
      <w:pPr>
        <w:spacing w:after="0" w:line="276"/>
      </w:pPr>
    </w:p>
    <w:p>
      <w:r>
        <w:br w:type="page"/>
      </w:r>
    </w:p>
    <w:p>
      <w:pPr>
        <w:pStyle w:val="Heading2"/>
        <w:keepNext/>
        <w:spacing w:after="140" w:before="280" w:line="276"/>
        <w:jc w:val="left"/>
      </w:pPr>
      <w:r>
        <w:rPr>
          <w:rFonts w:ascii="Times New Roman" w:cs="Times New Roman" w:eastAsia="Times New Roman" w:hAnsi="Times New Roman"/>
          <w:b/>
          <w:bCs/>
          <w:i w:val="false"/>
          <w:iCs w:val="false"/>
          <w:caps w:val="false"/>
          <w:color w:val="000000"/>
          <w:sz w:val="24"/>
          <w:szCs w:val="24"/>
        </w:rPr>
        <w:t xml:space="preserve">Приложения к Договору (требуют отдельной подготовки)</w:t>
      </w:r>
    </w:p>
    <w:p>
      <w:pPr>
        <w:pStyle w:val="ListParagraph"/>
        <w:numPr>
          <w:ilvl w:val="0"/>
          <w:numId w:val="2"/>
        </w:numPr>
        <w:spacing w:after="100" w:line="276"/>
        <w:jc w:val="both"/>
      </w:pPr>
      <w:r>
        <w:rPr>
          <w:rFonts w:ascii="Times New Roman" w:cs="Times New Roman" w:eastAsia="Times New Roman" w:hAnsi="Times New Roman"/>
          <w:b w:val="false"/>
          <w:bCs w:val="false"/>
          <w:i w:val="false"/>
          <w:iCs w:val="false"/>
          <w:caps w:val="false"/>
          <w:color w:val="000000"/>
          <w:sz w:val="24"/>
          <w:szCs w:val="24"/>
        </w:rPr>
        <w:t xml:space="preserve">Согласие на обработку персональных данных Заказчика и Обучающегося.</w:t>
      </w:r>
    </w:p>
    <w:p>
      <w:pPr>
        <w:pStyle w:val="ListParagraph"/>
        <w:numPr>
          <w:ilvl w:val="0"/>
          <w:numId w:val="2"/>
        </w:numPr>
        <w:spacing w:after="100" w:line="276"/>
        <w:jc w:val="both"/>
      </w:pPr>
      <w:r>
        <w:rPr>
          <w:rFonts w:ascii="Times New Roman" w:cs="Times New Roman" w:eastAsia="Times New Roman" w:hAnsi="Times New Roman"/>
          <w:b w:val="false"/>
          <w:bCs w:val="false"/>
          <w:i w:val="false"/>
          <w:iCs w:val="false"/>
          <w:caps w:val="false"/>
          <w:color w:val="000000"/>
          <w:sz w:val="24"/>
          <w:szCs w:val="24"/>
        </w:rPr>
        <w:t xml:space="preserve">Согласие на фото- и видеосъёмку и использование изображения Обучающегося (оформляется отдельно и добровольно).</w:t>
      </w:r>
    </w:p>
    <w:p>
      <w:pPr>
        <w:pStyle w:val="ListParagraph"/>
        <w:numPr>
          <w:ilvl w:val="0"/>
          <w:numId w:val="2"/>
        </w:numPr>
        <w:spacing w:after="100" w:line="276"/>
        <w:jc w:val="both"/>
      </w:pPr>
      <w:r>
        <w:rPr>
          <w:rFonts w:ascii="Times New Roman" w:cs="Times New Roman" w:eastAsia="Times New Roman" w:hAnsi="Times New Roman"/>
          <w:b w:val="false"/>
          <w:bCs w:val="false"/>
          <w:i w:val="false"/>
          <w:iCs w:val="false"/>
          <w:caps w:val="false"/>
          <w:color w:val="000000"/>
          <w:sz w:val="24"/>
          <w:szCs w:val="24"/>
        </w:rPr>
        <w:t xml:space="preserve">Согласие на самостоятельный приход и уход Обучающегося (при необходимости).</w:t>
      </w:r>
    </w:p>
    <w:p>
      <w:pPr>
        <w:pStyle w:val="ListParagraph"/>
        <w:numPr>
          <w:ilvl w:val="0"/>
          <w:numId w:val="2"/>
        </w:numPr>
        <w:spacing w:after="100" w:line="276"/>
        <w:jc w:val="both"/>
      </w:pPr>
      <w:r>
        <w:rPr>
          <w:rFonts w:ascii="Times New Roman" w:cs="Times New Roman" w:eastAsia="Times New Roman" w:hAnsi="Times New Roman"/>
          <w:b w:val="false"/>
          <w:bCs w:val="false"/>
          <w:i w:val="false"/>
          <w:iCs w:val="false"/>
          <w:caps w:val="false"/>
          <w:color w:val="000000"/>
          <w:sz w:val="24"/>
          <w:szCs w:val="24"/>
        </w:rPr>
        <w:t xml:space="preserve">Расписание занятий учебной группы.</w:t>
      </w:r>
    </w:p>
    <w:sectPr>
      <w:footerReference w:type="default" r:id="rId7"/>
      <w:pgSz w:w="11905" w:h="16837"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1134" w:hanging="3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000000"/>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240" w:line="276"/>
      <w:jc w:val="center"/>
    </w:pPr>
    <w:rPr>
      <w:rFonts w:ascii="Times New Roman" w:cs="Times New Roman" w:eastAsia="Times New Roman" w:hAnsi="Times New Roman"/>
      <w:b/>
      <w:bCs/>
      <w:color w:val="000000"/>
      <w:sz w:val="28"/>
      <w:szCs w:val="28"/>
    </w:rPr>
  </w:style>
  <w:style w:type="paragraph" w:styleId="Heading2">
    <w:name w:val="Heading 2"/>
    <w:basedOn w:val="Normal"/>
    <w:next w:val="Normal"/>
    <w:qFormat/>
    <w:pPr>
      <w:spacing w:after="140" w:before="280" w:line="276"/>
      <w:jc w:val="left"/>
    </w:pPr>
    <w:rPr>
      <w:rFonts w:ascii="Times New Roman" w:cs="Times New Roman" w:eastAsia="Times New Roman" w:hAnsi="Times New Roman"/>
      <w:b/>
      <w:bCs/>
      <w:color w:val="000000"/>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ОБ ОКАЗАНИИ ПЛАТНЫХ ОБРАЗОВАТЕЛЬНЫХ УСЛУГ № ___________</dc:title>
  <dc:creator>ИП Журавлева О.Н.</dc:creator>
  <dc:description>Проект локального нормативного акта (не утверждён)</dc:description>
  <cp:lastModifiedBy>Un-named</cp:lastModifiedBy>
  <cp:revision>1</cp:revision>
  <dcterms:created xsi:type="dcterms:W3CDTF">2026-08-17T15:27:09.919Z</dcterms:created>
  <dcterms:modified xsi:type="dcterms:W3CDTF">2026-08-17T15:27:09.920Z</dcterms:modified>
</cp:coreProperties>
</file>

<file path=docProps/custom.xml><?xml version="1.0" encoding="utf-8"?>
<Properties xmlns="http://schemas.openxmlformats.org/officeDocument/2006/custom-properties" xmlns:vt="http://schemas.openxmlformats.org/officeDocument/2006/docPropsVTypes"/>
</file>